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040"/>
        <w:gridCol w:w="760"/>
      </w:tblGrid>
      <w:tr w:rsidR="00503768" w:rsidRPr="001C6940" w:rsidTr="00840835">
        <w:trPr>
          <w:trHeight w:val="420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Default="00503768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T.C.  </w:t>
            </w:r>
            <w:proofErr w:type="gramStart"/>
            <w:r>
              <w:rPr>
                <w:b/>
                <w:bCs/>
                <w:sz w:val="18"/>
                <w:szCs w:val="18"/>
              </w:rPr>
              <w:t>İNKILAP  TARİHİ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VE  ATATÜRKÇÜLÜK  </w:t>
            </w:r>
            <w:r w:rsidRPr="001C6940">
              <w:rPr>
                <w:b/>
                <w:bCs/>
                <w:sz w:val="18"/>
                <w:szCs w:val="18"/>
              </w:rPr>
              <w:t xml:space="preserve">DERSİ  PROGRAMI  VE  KABA  DEĞERLENDİRME FORMU  </w:t>
            </w:r>
          </w:p>
          <w:p w:rsidR="00503768" w:rsidRPr="001C6940" w:rsidRDefault="00503768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(8. SINIF)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Pr="001C6940" w:rsidRDefault="00503768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  <w:proofErr w:type="gramEnd"/>
          </w:p>
        </w:tc>
      </w:tr>
      <w:tr w:rsidR="00503768" w:rsidRPr="001C6940" w:rsidTr="00840835">
        <w:trPr>
          <w:trHeight w:val="443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Pr="001C6940" w:rsidRDefault="00503768" w:rsidP="008408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EVET( + )  HAYIR( - 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Pr="001C6940" w:rsidRDefault="00503768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YRD</w:t>
            </w: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BİRİNCİ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DÜNYA SAVAŞI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tcBorders>
              <w:top w:val="single" w:sz="4" w:space="0" w:color="auto"/>
            </w:tcBorders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1:</w:t>
            </w:r>
            <w:r>
              <w:rPr>
                <w:sz w:val="18"/>
                <w:szCs w:val="18"/>
              </w:rPr>
              <w:t xml:space="preserve"> Birinci Dünya Savaşı’nda Osmanlı Devleti’nin durumunu bilir.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2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Birinci Dünya Savaşı’nda Avrupa ülkelerinin üçlü bağlaşma ve anlaşma biçiminde  iki gruba ayrıldığını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Osmanlı Devleti’nin, Bağlaşma devletleri yanında savaşa girdiğini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2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Osmanlı Devleti’nin Birinci Dünya Savaşı boyunca birçok cephede savaştığını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2:</w:t>
            </w:r>
            <w:r>
              <w:rPr>
                <w:sz w:val="18"/>
                <w:szCs w:val="18"/>
              </w:rPr>
              <w:t xml:space="preserve"> Birinci Dünya Savaşı’nın Osmanlı Devleti bakımından sonuçlarını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2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Birinci Dünya Savaşı’nın, Osmanlı Devleti’nin de içinde bulunduğu bağlaşma  grubunun yenilgisiyle sona erdiğini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Osmanlı Devleti’nin savaş sonrasında Mondros Ateşkes Anlaşması’nı  imzaladığını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2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Mondros Ateşkes Anlaşması’nın Osmanlı Devleti için çok ağır koşullar getirdiğini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Mondros Ateşkes Anlaşması sonucunda Osmanlı Devleti’nin topraklarının  düşman devletler tarafından işgal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2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Osmanlı Devleti’nin bu işgallere karşı çıkmadığını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ATATÜRK’ÜN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YAŞAMI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3:</w:t>
            </w:r>
            <w:r>
              <w:rPr>
                <w:sz w:val="18"/>
                <w:szCs w:val="18"/>
              </w:rPr>
              <w:t xml:space="preserve"> Atatürk’ün yaşamı ile ilgili olayları ve olguları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Atatürk’ün doğum tarihini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 doğum yerini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Atatürk’ün annesinin adını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Atatürk’ün babasının adını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Atatürk’ün Dolmabahçe Sarayı’nda öldüğünü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Atatürk’ün ölüm tarihini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Atatürk’ün anıt mezarının adını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Atatürk’ün anıt mezarının bulunduğu şehrin adını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4:</w:t>
            </w:r>
            <w:r>
              <w:rPr>
                <w:sz w:val="18"/>
                <w:szCs w:val="18"/>
              </w:rPr>
              <w:t xml:space="preserve"> Atatürk’ün öğrenim yaşamını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Atatürk’ün ilköğrenimini yaptığı okulların adlarını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 ortaokul, lise ve yüksek öğrenimini askerî okullarda tamamladığını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5:</w:t>
            </w:r>
            <w:r>
              <w:rPr>
                <w:sz w:val="18"/>
                <w:szCs w:val="18"/>
              </w:rPr>
              <w:t xml:space="preserve"> Atatürk’ün kişiliğini ve özelliklerini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Atatürk’ün tüm insanları çok sevdiğini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 vatanını, ulusunu çok sevdiğini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Atatürk’ün sabırlı, disiplinli bir kişi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Atatürk’ün açık sözlü bir lider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Atatürk’ün üstün bir yönetici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Atatürk’ün akla ve bilime önem verdiğini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Atatürk’ün sanata değer veren bir lider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Atatürk’ün çalışkan bir lider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Atatürk’ün çok yönlü bir önder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Atatürk’ün öğreticilik özelliği olan bir lider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Atatürk’ün ileri görüşlü bir lider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Atatürk’ün kararlı ve mücadeleci bir lider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6:</w:t>
            </w:r>
            <w:r>
              <w:rPr>
                <w:sz w:val="18"/>
                <w:szCs w:val="18"/>
              </w:rPr>
              <w:t xml:space="preserve"> Atatürk’ün düşünce yaşamını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Atatürk’ün düşünce yaşamının oluşmasında Türk tarihi ve kültürünün önemli bir  yeri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 düşünce yaşamında aklın ve bilimin önemli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Atatürk’ün düşüncelerinin, ilkelerinde de yer aldığını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7:</w:t>
            </w:r>
            <w:r>
              <w:rPr>
                <w:sz w:val="18"/>
                <w:szCs w:val="18"/>
              </w:rPr>
              <w:t xml:space="preserve"> Atatürk’ün son günleri ve ölümüyle ilgili olay ve olguları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Atatürk’ün, hasta olduğu hâlde devletin iç işleriyle yakından ilgilendiğini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Atatürk’ün, hasta olduğu hâlde yurt gezilerine çıktığını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Atatürk’ün hastalığı sırasında Hatay sorunuyla yakından ilgilendiğini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Atatürk’ün, servetinin büyük kısmını Türk Tarih Kurumu ve Türk Dil Kurumuna  bıraktığını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Atatürk’ün çok arzu ettiği halde Cumhuriyetin 15. kutlama törenlerine  katılamadığını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Atatürk’ün öldüğü yeri ve tarihini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Atatürk’ün geçici kabrinin, Ankara Etnografya Müzesi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Atatürk’ün </w:t>
            </w:r>
            <w:proofErr w:type="spellStart"/>
            <w:r>
              <w:rPr>
                <w:sz w:val="18"/>
                <w:szCs w:val="18"/>
              </w:rPr>
              <w:t>naaşının</w:t>
            </w:r>
            <w:proofErr w:type="spellEnd"/>
            <w:r>
              <w:rPr>
                <w:sz w:val="18"/>
                <w:szCs w:val="18"/>
              </w:rPr>
              <w:t xml:space="preserve"> Anıtkabir’e nakledildiğini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KURTULUŞ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SAVAŞI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8:</w:t>
            </w:r>
            <w:r>
              <w:rPr>
                <w:sz w:val="18"/>
                <w:szCs w:val="18"/>
              </w:rPr>
              <w:t xml:space="preserve"> Kurtuluş Savaşı ile ilgili olay ve olguları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Yurdumuzu düşmanlardan kurtarmak için halk tarafından bölgesel Millî Kuvvetler  (</w:t>
            </w:r>
            <w:proofErr w:type="spellStart"/>
            <w:r>
              <w:rPr>
                <w:sz w:val="18"/>
                <w:szCs w:val="18"/>
              </w:rPr>
              <w:t>Kuvay</w:t>
            </w:r>
            <w:proofErr w:type="spellEnd"/>
            <w:r>
              <w:rPr>
                <w:sz w:val="18"/>
                <w:szCs w:val="18"/>
              </w:rPr>
              <w:t>-ı Millîye)’in oluşturulduğunu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 yurdumuzu kurtarmak için Samsun’a çıktığını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Türk ulusunu Kurtuluş Savaşı’na çağıran Amasya Genelgesi’nin hazırlandığını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Erzurum ve Sivas kongrelerinde vatanın bütünlüğü ve ulusun bağımsızlığının  sağlanması için kararlar alındığını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Yurdumuzun sınırlarının belirlendiği Millî Ant (Misakı Millî)’</w:t>
            </w:r>
            <w:proofErr w:type="spellStart"/>
            <w:r>
              <w:rPr>
                <w:sz w:val="18"/>
                <w:szCs w:val="18"/>
              </w:rPr>
              <w:t>ın</w:t>
            </w:r>
            <w:proofErr w:type="spellEnd"/>
            <w:r>
              <w:rPr>
                <w:sz w:val="18"/>
                <w:szCs w:val="18"/>
              </w:rPr>
              <w:t xml:space="preserve"> kabul edildiğini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Ankara’da Atatürk’ün önderliğinde Türkiye Büyük Millet Meclisinin açıldığını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Osmanlı yönetiminin </w:t>
            </w:r>
            <w:proofErr w:type="spellStart"/>
            <w:r>
              <w:rPr>
                <w:sz w:val="18"/>
                <w:szCs w:val="18"/>
              </w:rPr>
              <w:t>Serv</w:t>
            </w:r>
            <w:proofErr w:type="spellEnd"/>
            <w:r>
              <w:rPr>
                <w:sz w:val="18"/>
                <w:szCs w:val="18"/>
              </w:rPr>
              <w:t xml:space="preserve"> Antlaşması’nı kabul ettiğini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Serv</w:t>
            </w:r>
            <w:proofErr w:type="spellEnd"/>
            <w:r>
              <w:rPr>
                <w:sz w:val="18"/>
                <w:szCs w:val="18"/>
              </w:rPr>
              <w:t xml:space="preserve"> Antlaşması’nın çok ağır koşulları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Türkiye Büyük Millet Meclisinin </w:t>
            </w:r>
            <w:proofErr w:type="spellStart"/>
            <w:r>
              <w:rPr>
                <w:sz w:val="18"/>
                <w:szCs w:val="18"/>
              </w:rPr>
              <w:t>Serv</w:t>
            </w:r>
            <w:proofErr w:type="spellEnd"/>
            <w:r>
              <w:rPr>
                <w:sz w:val="18"/>
                <w:szCs w:val="18"/>
              </w:rPr>
              <w:t xml:space="preserve"> Antlaşması’nı kabul etmediğini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Türk ulusunun bağımsızlığını kazanması için TBMM tarafından düzenli bir  ordunun kurulduğunu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Değişik cephelerde yapılan Kurtuluş Savaşı’nın Türk ulusunun zaferiyle  sonuçlandığını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9:</w:t>
            </w:r>
            <w:r>
              <w:rPr>
                <w:sz w:val="18"/>
                <w:szCs w:val="18"/>
              </w:rPr>
              <w:t xml:space="preserve"> Kurtuluş Savaşı sonrasında yurdumuzdaki gelişmeleri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7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Lozan Barış Antlaşması’nın imzalandığını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Düşmanların tamamen yurdumuzdan çıkartıldığını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Türkiye Cumhuriyeti’nin başkentinin Ankara olarak kabul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Cumhuriyetin ilân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Türk ulusunun kalkınması ve ilerlemesi için pek çok inkılâbın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TÜRK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İNKILÂPLARI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10:</w:t>
            </w:r>
            <w:r>
              <w:rPr>
                <w:sz w:val="18"/>
                <w:szCs w:val="18"/>
              </w:rPr>
              <w:t xml:space="preserve"> Siyasal alanda yapılan inkılâpları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Saltanatın kaldırıldığını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Cumhuriyetin ilân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Halifeliğin kaldırıldığını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Çok partili siyasal yaşama geçiş denemeleri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5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11:</w:t>
            </w:r>
            <w:r>
              <w:rPr>
                <w:sz w:val="18"/>
                <w:szCs w:val="18"/>
              </w:rPr>
              <w:t xml:space="preserve"> Hukuk alanında yapılan inkılâpları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İlk Anayasa’nın kabul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Türk Medenî Kanunu’nun kabul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Türk Ceza Kanunu’nun kabul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12:</w:t>
            </w:r>
            <w:r>
              <w:rPr>
                <w:sz w:val="18"/>
                <w:szCs w:val="18"/>
              </w:rPr>
              <w:t xml:space="preserve"> Eğitim ve kültür alanında yapılan inkılâpları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Yeni Türk harflerinin kabul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Eğitim öğretimin birleştirildiğini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Medreselerin kaldırıldığını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Türk Tarih Kurumunun kurulduğunu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Türk Dil Kurumunun kurulduğunu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Güzel Sanatlar Akademisi ile </w:t>
            </w:r>
            <w:proofErr w:type="spellStart"/>
            <w:r>
              <w:rPr>
                <w:sz w:val="18"/>
                <w:szCs w:val="18"/>
              </w:rPr>
              <w:t>konservatuvarların</w:t>
            </w:r>
            <w:proofErr w:type="spellEnd"/>
            <w:r>
              <w:rPr>
                <w:sz w:val="18"/>
                <w:szCs w:val="18"/>
              </w:rPr>
              <w:t xml:space="preserve"> açıldığını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13:</w:t>
            </w:r>
            <w:r>
              <w:rPr>
                <w:sz w:val="18"/>
                <w:szCs w:val="18"/>
              </w:rPr>
              <w:t xml:space="preserve"> Atatürk’ün ulusal eğitim ile ilgili görüşlerini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Atatürk’ün eğitimin ulusal olmasına önem verdiğini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Atatürk’ün eğitimin çağdaş olmasına önem verdiğini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14:</w:t>
            </w:r>
            <w:r>
              <w:rPr>
                <w:sz w:val="18"/>
                <w:szCs w:val="18"/>
              </w:rPr>
              <w:t xml:space="preserve"> Toplumsal alanda yapılan inkılâpları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Kılık kıyafette değişiklikler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2. Takvim, saat ve ölçülerde değişiklikler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3. Soyadı Kanunu’nun kabul edildiğini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4. Tekke, zaviye ve türbelerin kapatıldığını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5. Kadınlara seçme ve seçilme hakkının verildiğini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6. Yurt genelinde sağlık kuruluşlarının yaygınlaştırıldığını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15:</w:t>
            </w:r>
            <w:r>
              <w:rPr>
                <w:sz w:val="18"/>
                <w:szCs w:val="18"/>
              </w:rPr>
              <w:t xml:space="preserve"> Ekonomik alanda yapılan inkılâpları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İzmir İktisat Kongresi’nin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İzmir İktisat Kongresi’nde Türkiye’nin ekonomisi ile ilgili kararlar alındığını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Ziraat okullarının açıldığını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3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Tarımı geliştirmek için ilk örnek çiftlikler açıldığını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İlk özel bankanın açıldığını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Yeni fabrikaların kurulduğunu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Yeni limanlar, demir yolları, kara yollarının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ATATÜRKÇÜ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DÜŞÜNCE SİSTEMİ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16:</w:t>
            </w:r>
            <w:r>
              <w:rPr>
                <w:sz w:val="18"/>
                <w:szCs w:val="18"/>
              </w:rPr>
              <w:t xml:space="preserve"> Atatürkçülüğün (Atatürkçü düşünce sisteminin) anlamını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Atatürkçülüğün, Türk ulusunun bugün ve gelecekte tam bağımsız olmasını  amaçladığını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Atatürkçülüğün, Türk ulusunun bugün ve gelecekte huzur ve refah içinde  yaşamasını amaçladığını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Atatürkçülüğün, devlet yönetiminde ulus egemenliğini esas aldığını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Atatürkçülüğün, aklın ve bilimin rehberliğinde Türk kültürünü çağdaş uygarlık  düzeyi üstüne çıkarmayı amaçladığını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Atatürkçülüğün dayandığı esasların, Atatürk tarafından ortaya konulduğunu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17:</w:t>
            </w:r>
            <w:r>
              <w:rPr>
                <w:sz w:val="18"/>
                <w:szCs w:val="18"/>
              </w:rPr>
              <w:t xml:space="preserve"> Atatürk ilkelerini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 ilkelerinin adlarını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Cumhuriyetçilik ilkesinin; cumhuriyet yönetimine bağlılık, onu korumak, </w:t>
            </w:r>
            <w:proofErr w:type="gramStart"/>
            <w:r>
              <w:rPr>
                <w:sz w:val="18"/>
                <w:szCs w:val="18"/>
              </w:rPr>
              <w:t>yüceltmek  ve</w:t>
            </w:r>
            <w:proofErr w:type="gramEnd"/>
            <w:r>
              <w:rPr>
                <w:sz w:val="18"/>
                <w:szCs w:val="18"/>
              </w:rPr>
              <w:t xml:space="preserve"> yaşatmak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01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Halkçılık ilkesine göre; hiçbir kişi aile ya da gruba ayrıcalık tanınamayacağını  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Halkçılık ilkesine göre, tüm vatandaşların yasalar önünde eşit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Milliyetçilik ilkesinin; ulusunu sevmek ve onu yüceltmek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Laiklik ilkesiyle devlet yönetiminde din kuralları yerine ulus egemenliğinin esas  alındığını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Laiklik ilkesiyle Türk ulusuna çağdaşlaşma yolunun açıldığını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Laiklik ilkesinin ülkemizde demokrasinin yerleşmesine yardımcı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Laiklik ilkesinin ulusal birlik ve beraberliğimizin sağlanmasında çok önemli bir </w:t>
            </w:r>
            <w:proofErr w:type="gramStart"/>
            <w:r>
              <w:rPr>
                <w:sz w:val="18"/>
                <w:szCs w:val="18"/>
              </w:rPr>
              <w:t>rol  oynadığını</w:t>
            </w:r>
            <w:proofErr w:type="gramEnd"/>
            <w:r>
              <w:rPr>
                <w:sz w:val="18"/>
                <w:szCs w:val="18"/>
              </w:rPr>
              <w:t xml:space="preserve">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Devletçilik ilkesinin ülke ekonomisini geliştirmek için izlenecek yolu </w:t>
            </w:r>
            <w:proofErr w:type="gramStart"/>
            <w:r>
              <w:rPr>
                <w:sz w:val="18"/>
                <w:szCs w:val="18"/>
              </w:rPr>
              <w:t>gösterdiğini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İnkılâpçılık ilkesinin yeniyi, iyiyi ve güzeli esas aldığını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18:</w:t>
            </w:r>
            <w:r>
              <w:rPr>
                <w:sz w:val="18"/>
                <w:szCs w:val="18"/>
              </w:rPr>
              <w:t xml:space="preserve"> Atatürk ilke ve inkılâplarının Türk ulusu için önemini bilir.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7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Atatürk’ün ilkeleri ve söylediği sözleri ile Türk ulusu için bir yol gösterici </w:t>
            </w:r>
            <w:proofErr w:type="gramStart"/>
            <w:r>
              <w:rPr>
                <w:sz w:val="18"/>
                <w:szCs w:val="18"/>
              </w:rPr>
              <w:t>olduğunu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Atatürk ilke ve inkılâplarının Türk ulusunun kalkınma ve gelişmesini </w:t>
            </w:r>
            <w:proofErr w:type="gramStart"/>
            <w:r>
              <w:rPr>
                <w:sz w:val="18"/>
                <w:szCs w:val="18"/>
              </w:rPr>
              <w:t>sağladığını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Atatürk ilke ve inkılâplarının Türk ulusunun birlik, beraberlik ve </w:t>
            </w:r>
            <w:proofErr w:type="gramStart"/>
            <w:r>
              <w:rPr>
                <w:sz w:val="18"/>
                <w:szCs w:val="18"/>
              </w:rPr>
              <w:t>huzurunu  sağladığını</w:t>
            </w:r>
            <w:proofErr w:type="gramEnd"/>
            <w:r>
              <w:rPr>
                <w:sz w:val="18"/>
                <w:szCs w:val="18"/>
              </w:rPr>
              <w:t xml:space="preserve">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İnkılâpların Türk ulusunun çağdaşlaşması için yapıldığını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285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Cumhuriyetimizin, Atatürk ilkelerine dayanarak sonsuza kadar </w:t>
            </w:r>
            <w:proofErr w:type="gramStart"/>
            <w:r>
              <w:rPr>
                <w:sz w:val="18"/>
                <w:szCs w:val="18"/>
              </w:rPr>
              <w:t>yaşayacağını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Atatürk ilke ve inkılâplarını yaşatmanın, her Türkün görevi olduğunu söyler.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68" w:rsidRPr="001C6940" w:rsidTr="00840835">
        <w:trPr>
          <w:trHeight w:val="300"/>
        </w:trPr>
        <w:tc>
          <w:tcPr>
            <w:tcW w:w="8640" w:type="dxa"/>
            <w:vAlign w:val="bottom"/>
          </w:tcPr>
          <w:p w:rsidR="00503768" w:rsidRDefault="00503768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Atatürk ilke ve inkılâplarını koruyarak gelecek kuşaklara aktarmak </w:t>
            </w:r>
            <w:proofErr w:type="gramStart"/>
            <w:r>
              <w:rPr>
                <w:sz w:val="18"/>
                <w:szCs w:val="18"/>
              </w:rPr>
              <w:t>gerektiğini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03768" w:rsidRPr="001C6940" w:rsidRDefault="00503768" w:rsidP="0084083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D45D4" w:rsidRDefault="00ED45D4"/>
    <w:sectPr w:rsidR="00ED45D4" w:rsidSect="003E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3768"/>
    <w:rsid w:val="003E7DC4"/>
    <w:rsid w:val="00477FEF"/>
    <w:rsid w:val="00503768"/>
    <w:rsid w:val="005E418B"/>
    <w:rsid w:val="00631A3A"/>
    <w:rsid w:val="00D91B82"/>
    <w:rsid w:val="00E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rehberlik servisi</cp:lastModifiedBy>
  <cp:revision>2</cp:revision>
  <dcterms:created xsi:type="dcterms:W3CDTF">2016-10-07T10:59:00Z</dcterms:created>
  <dcterms:modified xsi:type="dcterms:W3CDTF">2016-10-07T10:59:00Z</dcterms:modified>
</cp:coreProperties>
</file>